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74" w:rsidRPr="00030E60" w:rsidRDefault="007A2C74" w:rsidP="007A2C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0E60">
        <w:rPr>
          <w:rFonts w:ascii="Times New Roman" w:hAnsi="Times New Roman" w:cs="Times New Roman"/>
          <w:b/>
          <w:sz w:val="22"/>
          <w:szCs w:val="22"/>
        </w:rPr>
        <w:t>ALLEGATO 6</w:t>
      </w:r>
    </w:p>
    <w:p w:rsidR="007A2C74" w:rsidRPr="00030E60" w:rsidRDefault="007A2C74" w:rsidP="007A2C7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7A2C74" w:rsidRPr="00030E60" w:rsidRDefault="007A2C74" w:rsidP="007A2C74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7A2C74" w:rsidRPr="0048155A" w:rsidRDefault="007A2C74" w:rsidP="007A2C74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7A2C74" w:rsidRPr="00C932BE" w:rsidRDefault="007A2C74" w:rsidP="007A2C7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Spett.le CENTRALE UNICA DI COMMITTENZA</w:t>
      </w:r>
    </w:p>
    <w:p w:rsidR="007A2C74" w:rsidRPr="00C932BE" w:rsidRDefault="007A2C74" w:rsidP="007A2C7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UNIONE DI COMUNI BOVO MARINA –ERACLEA MINOA – TORRE SALSA</w:t>
      </w:r>
    </w:p>
    <w:p w:rsidR="007A2C74" w:rsidRPr="00C932BE" w:rsidRDefault="007A2C74" w:rsidP="007A2C7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C\O COMUNE DI SICULIANA</w:t>
      </w:r>
    </w:p>
    <w:p w:rsidR="007A2C74" w:rsidRPr="00C932BE" w:rsidRDefault="007A2C74" w:rsidP="007A2C74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 xml:space="preserve">PIAZZA </w:t>
      </w:r>
      <w:proofErr w:type="gramStart"/>
      <w:r w:rsidRPr="00C932BE">
        <w:rPr>
          <w:rFonts w:ascii="Times New Roman" w:hAnsi="Times New Roman" w:cs="Times New Roman"/>
          <w:sz w:val="22"/>
          <w:szCs w:val="26"/>
        </w:rPr>
        <w:t>G.BASILE</w:t>
      </w:r>
      <w:proofErr w:type="gramEnd"/>
      <w:r w:rsidRPr="00C932BE">
        <w:rPr>
          <w:rFonts w:ascii="Times New Roman" w:hAnsi="Times New Roman" w:cs="Times New Roman"/>
          <w:sz w:val="22"/>
          <w:szCs w:val="26"/>
        </w:rPr>
        <w:t>,23</w:t>
      </w:r>
    </w:p>
    <w:p w:rsidR="007A2C74" w:rsidRDefault="007A2C74" w:rsidP="007A2C74">
      <w:pPr>
        <w:jc w:val="right"/>
        <w:rPr>
          <w:rFonts w:ascii="Times New Roman" w:hAnsi="Times New Roman" w:cs="Times New Roman"/>
          <w:sz w:val="26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92010 – SICULIANA</w:t>
      </w:r>
    </w:p>
    <w:p w:rsidR="007A2C74" w:rsidRPr="00F16E29" w:rsidRDefault="007A2C74" w:rsidP="007A2C74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7A2C74" w:rsidRPr="00C128CE" w:rsidRDefault="007A2C74" w:rsidP="007A2C74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7A2C74" w:rsidRDefault="007A2C74" w:rsidP="007A2C74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entury Gothic" w:hAnsi="Century Gothic" w:cs="Arial"/>
          <w:b/>
          <w:lang w:bidi="he-IL"/>
        </w:rPr>
      </w:pPr>
      <w:r w:rsidRPr="00742319">
        <w:rPr>
          <w:rFonts w:ascii="Times New Roman" w:hAnsi="Times New Roman" w:cs="Times New Roman"/>
          <w:bCs/>
          <w:sz w:val="22"/>
          <w:szCs w:val="22"/>
        </w:rPr>
        <w:t>OGGETTO</w:t>
      </w:r>
      <w:r w:rsidRPr="00742319">
        <w:rPr>
          <w:rFonts w:ascii="Times New Roman" w:hAnsi="Times New Roman" w:cs="Times New Roman"/>
          <w:sz w:val="22"/>
          <w:szCs w:val="22"/>
        </w:rPr>
        <w:t>:</w:t>
      </w:r>
      <w:r w:rsidRPr="00742319">
        <w:rPr>
          <w:rFonts w:ascii="Times New Roman" w:hAnsi="Times New Roman" w:cs="Times New Roman"/>
          <w:sz w:val="22"/>
          <w:szCs w:val="22"/>
        </w:rPr>
        <w:tab/>
      </w:r>
      <w:r w:rsidRPr="00C932BE">
        <w:rPr>
          <w:rFonts w:ascii="Century Gothic" w:hAnsi="Century Gothic" w:cs="Arial"/>
          <w:b/>
          <w:lang w:bidi="he-IL"/>
        </w:rPr>
        <w:t xml:space="preserve">Procedura negoziata per la presentazione di un'offerta per l’esecuzione di lavori </w:t>
      </w:r>
      <w:r w:rsidRPr="00E1034A">
        <w:rPr>
          <w:rFonts w:ascii="Century Gothic" w:hAnsi="Century Gothic" w:cs="Arial"/>
          <w:b/>
          <w:lang w:bidi="he-IL"/>
        </w:rPr>
        <w:t xml:space="preserve">Messa in sicurezza di emergenza </w:t>
      </w:r>
      <w:proofErr w:type="gramStart"/>
      <w:r w:rsidRPr="00E1034A">
        <w:rPr>
          <w:rFonts w:ascii="Century Gothic" w:hAnsi="Century Gothic" w:cs="Arial"/>
          <w:b/>
          <w:lang w:bidi="he-IL"/>
        </w:rPr>
        <w:t>( MISE</w:t>
      </w:r>
      <w:proofErr w:type="gramEnd"/>
      <w:r w:rsidRPr="00E1034A">
        <w:rPr>
          <w:rFonts w:ascii="Century Gothic" w:hAnsi="Century Gothic" w:cs="Arial"/>
          <w:b/>
          <w:lang w:bidi="he-IL"/>
        </w:rPr>
        <w:t>) dell’ex discarica per rifiuti solidi urbani ( RSU) sita in c.da Rocca di Gallo</w:t>
      </w:r>
      <w:r>
        <w:rPr>
          <w:rFonts w:ascii="Century Gothic" w:hAnsi="Century Gothic" w:cs="Arial"/>
          <w:b/>
          <w:lang w:bidi="he-IL"/>
        </w:rPr>
        <w:t xml:space="preserve">- </w:t>
      </w:r>
      <w:proofErr w:type="spellStart"/>
      <w:r>
        <w:rPr>
          <w:rFonts w:ascii="Century Gothic" w:hAnsi="Century Gothic" w:cs="Arial"/>
          <w:b/>
          <w:lang w:bidi="he-IL"/>
        </w:rPr>
        <w:t>cig</w:t>
      </w:r>
      <w:proofErr w:type="spellEnd"/>
      <w:r>
        <w:rPr>
          <w:rFonts w:ascii="Century Gothic" w:hAnsi="Century Gothic" w:cs="Arial"/>
          <w:b/>
          <w:lang w:bidi="he-IL"/>
        </w:rPr>
        <w:t xml:space="preserve">: </w:t>
      </w:r>
      <w:proofErr w:type="spellStart"/>
      <w:r>
        <w:rPr>
          <w:rFonts w:ascii="Century Gothic" w:hAnsi="Century Gothic" w:cs="Arial"/>
          <w:b/>
          <w:lang w:bidi="he-IL"/>
        </w:rPr>
        <w:t>xxxxxx</w:t>
      </w:r>
      <w:proofErr w:type="spellEnd"/>
    </w:p>
    <w:p w:rsidR="007A2C74" w:rsidRPr="00030E60" w:rsidRDefault="007A2C74" w:rsidP="007A2C74">
      <w:pPr>
        <w:autoSpaceDE w:val="0"/>
        <w:ind w:left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030E60">
        <w:rPr>
          <w:rFonts w:ascii="Times New Roman" w:hAnsi="Times New Roman" w:cs="Times New Roman"/>
          <w:b/>
          <w:bCs/>
          <w:sz w:val="22"/>
          <w:szCs w:val="22"/>
        </w:rPr>
        <w:t xml:space="preserve">ichiarazione </w:t>
      </w:r>
      <w:r w:rsidRPr="00030E60">
        <w:rPr>
          <w:rFonts w:ascii="Times New Roman" w:hAnsi="Times New Roman" w:cs="Times New Roman"/>
          <w:b/>
          <w:sz w:val="22"/>
          <w:szCs w:val="22"/>
        </w:rPr>
        <w:t>soggetti delegati a rappresentare legalmente l'impresa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7A2C74" w:rsidRPr="00030E60" w:rsidRDefault="007A2C74" w:rsidP="007A2C74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b/>
          <w:sz w:val="22"/>
          <w:szCs w:val="22"/>
        </w:rPr>
        <w:tab/>
      </w:r>
      <w:r w:rsidRPr="00030E60">
        <w:rPr>
          <w:rFonts w:ascii="Times New Roman" w:hAnsi="Times New Roman" w:cs="Times New Roman"/>
          <w:b/>
          <w:sz w:val="22"/>
          <w:szCs w:val="22"/>
        </w:rPr>
        <w:tab/>
      </w: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7A2C74" w:rsidRPr="00030E60" w:rsidRDefault="007A2C74" w:rsidP="007A2C74">
      <w:pPr>
        <w:pStyle w:val="Corpodeltesto2"/>
        <w:spacing w:line="240" w:lineRule="auto"/>
        <w:rPr>
          <w:rFonts w:ascii="Times New Roman" w:hAnsi="Times New Roman" w:cs="Times New Roman"/>
          <w:bCs/>
          <w:sz w:val="22"/>
          <w:szCs w:val="22"/>
        </w:rPr>
      </w:pPr>
    </w:p>
    <w:p w:rsidR="007A2C74" w:rsidRPr="00030E60" w:rsidRDefault="007A2C74" w:rsidP="007A2C74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030E60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030E60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030E60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7A2C74" w:rsidRPr="00030E60" w:rsidRDefault="007A2C74" w:rsidP="007A2C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A2C74" w:rsidRPr="00031EA9" w:rsidRDefault="007A2C74" w:rsidP="007A2C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7A2C74" w:rsidRPr="00030E60" w:rsidRDefault="007A2C74" w:rsidP="007A2C74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030E60">
        <w:rPr>
          <w:rFonts w:ascii="Times New Roman" w:hAnsi="Times New Roman" w:cs="Times New Roman"/>
          <w:sz w:val="22"/>
          <w:szCs w:val="22"/>
        </w:rPr>
        <w:t>i non ricadere in alcuna delle fattispecie di c</w:t>
      </w:r>
      <w:r>
        <w:rPr>
          <w:rFonts w:ascii="Times New Roman" w:hAnsi="Times New Roman" w:cs="Times New Roman"/>
          <w:sz w:val="22"/>
          <w:szCs w:val="22"/>
        </w:rPr>
        <w:t xml:space="preserve">ui all’art. 80 comma 1 e 80 comma 2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D.</w:t>
      </w:r>
      <w:r w:rsidRPr="00030E60">
        <w:rPr>
          <w:rFonts w:ascii="Times New Roman" w:hAnsi="Times New Roman" w:cs="Times New Roman"/>
          <w:sz w:val="22"/>
          <w:szCs w:val="22"/>
        </w:rPr>
        <w:t>Lgs</w:t>
      </w:r>
      <w:proofErr w:type="gramEnd"/>
      <w:r w:rsidRPr="00030E60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 xml:space="preserve"> 50/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030E60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A2C74" w:rsidRPr="00030E60" w:rsidRDefault="007A2C74" w:rsidP="007A2C74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di aver avuto le seguenti sentenze per le quali ha beneficiato della non menzione:</w:t>
      </w:r>
    </w:p>
    <w:p w:rsidR="007A2C74" w:rsidRPr="00030E60" w:rsidRDefault="007A2C74" w:rsidP="007A2C74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030E60">
        <w:rPr>
          <w:rFonts w:ascii="Times New Roman" w:hAnsi="Times New Roman" w:cs="Times New Roman"/>
          <w:sz w:val="22"/>
          <w:szCs w:val="22"/>
        </w:rPr>
        <w:t>Sent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>. n. ____________ emessa da _________________ per ___________________________________;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oppure dichiara, pur 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030E60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7A2C74" w:rsidRDefault="007A2C74" w:rsidP="007A2C74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che il reato è stato depenalizzato;  </w:t>
      </w:r>
    </w:p>
    <w:p w:rsidR="007A2C74" w:rsidRDefault="007A2C74" w:rsidP="007A2C74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è intervenuta la riabilitazione;  </w:t>
      </w:r>
    </w:p>
    <w:p w:rsidR="007A2C74" w:rsidRDefault="007A2C74" w:rsidP="007A2C74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il reato è stato dichiarato estinto dopo la condanna; </w:t>
      </w:r>
    </w:p>
    <w:p w:rsidR="007A2C74" w:rsidRPr="00030E60" w:rsidRDefault="007A2C74" w:rsidP="007A2C74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 xml:space="preserve">la condanna è stata revocata; 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A2C74" w:rsidRPr="00031EA9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031EA9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7A2C74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ricadendo nella fattispecie di cui </w:t>
      </w:r>
      <w:proofErr w:type="gramStart"/>
      <w:r w:rsidRPr="00030E60">
        <w:rPr>
          <w:rFonts w:ascii="Times New Roman" w:hAnsi="Times New Roman" w:cs="Times New Roman"/>
          <w:sz w:val="22"/>
          <w:szCs w:val="22"/>
        </w:rPr>
        <w:t>all’art..</w:t>
      </w:r>
      <w:proofErr w:type="gramEnd"/>
      <w:r w:rsidRPr="00030E60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A2C74" w:rsidRPr="00031EA9" w:rsidRDefault="007A2C74" w:rsidP="007A2C74">
      <w:pPr>
        <w:tabs>
          <w:tab w:val="decimal" w:pos="-170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30E60">
        <w:rPr>
          <w:rFonts w:ascii="Times New Roman" w:hAnsi="Times New Roman" w:cs="Times New Roman"/>
          <w:sz w:val="22"/>
          <w:szCs w:val="22"/>
        </w:rPr>
        <w:t>___________;</w:t>
      </w: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lastRenderedPageBreak/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7A2C74" w:rsidRPr="00030E60" w:rsidRDefault="007A2C74" w:rsidP="007A2C74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3</w:t>
      </w:r>
      <w:r w:rsidRPr="00030E60">
        <w:rPr>
          <w:rFonts w:ascii="Times New Roman" w:hAnsi="Times New Roman" w:cs="Times New Roman"/>
          <w:sz w:val="22"/>
          <w:szCs w:val="22"/>
          <w:lang w:eastAsia="it-IT"/>
        </w:rPr>
        <w:t xml:space="preserve">)  </w:t>
      </w:r>
      <w:r w:rsidRPr="00030E60">
        <w:rPr>
          <w:rFonts w:ascii="Times New Roman" w:hAnsi="Times New Roman" w:cs="Times New Roman"/>
          <w:color w:val="000000"/>
          <w:sz w:val="22"/>
          <w:szCs w:val="22"/>
          <w:lang w:eastAsia="it-IT"/>
        </w:rPr>
        <w:t>di non trovarsi nelle condizioni di cui all’art. 80, comma 5, lettera l), del Codice.</w:t>
      </w:r>
    </w:p>
    <w:p w:rsidR="007A2C74" w:rsidRPr="00030E60" w:rsidRDefault="007A2C74" w:rsidP="007A2C74">
      <w:pPr>
        <w:jc w:val="both"/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030E60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030E60">
        <w:rPr>
          <w:rFonts w:ascii="Times New Roman" w:hAnsi="Times New Roman" w:cs="Times New Roman"/>
          <w:sz w:val="22"/>
          <w:szCs w:val="22"/>
        </w:rPr>
        <w:t xml:space="preserve"> n. 445/2000.</w:t>
      </w:r>
    </w:p>
    <w:p w:rsidR="007A2C74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  <w:r w:rsidRPr="00030E60">
        <w:rPr>
          <w:rFonts w:ascii="Times New Roman" w:hAnsi="Times New Roman" w:cs="Times New Roman"/>
          <w:sz w:val="22"/>
          <w:szCs w:val="22"/>
        </w:rPr>
        <w:t>__________________, _____________________</w:t>
      </w: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Pr="00031EA9" w:rsidRDefault="007A2C74" w:rsidP="007A2C7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Pr="00031EA9">
        <w:rPr>
          <w:rFonts w:ascii="Times New Roman" w:hAnsi="Times New Roman" w:cs="Times New Roman"/>
          <w:b/>
          <w:sz w:val="22"/>
          <w:szCs w:val="22"/>
        </w:rPr>
        <w:t>IL DICHIARANTE</w:t>
      </w: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Pr="00030E60" w:rsidRDefault="007A2C74" w:rsidP="007A2C74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30E60">
        <w:rPr>
          <w:rFonts w:ascii="Times New Roman" w:hAnsi="Times New Roman" w:cs="Times New Roman"/>
          <w:sz w:val="22"/>
          <w:szCs w:val="22"/>
        </w:rPr>
        <w:t>_________________</w:t>
      </w:r>
    </w:p>
    <w:p w:rsidR="007A2C74" w:rsidRPr="00030E60" w:rsidRDefault="007A2C74" w:rsidP="007A2C7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30E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31EA9">
        <w:rPr>
          <w:rFonts w:ascii="Times New Roman" w:hAnsi="Times New Roman" w:cs="Times New Roman"/>
          <w:sz w:val="16"/>
          <w:szCs w:val="22"/>
        </w:rPr>
        <w:t>(firma per esteso e leggibile e timbro dell’impresa)</w:t>
      </w:r>
    </w:p>
    <w:p w:rsidR="007A2C74" w:rsidRPr="00030E60" w:rsidRDefault="007A2C74" w:rsidP="007A2C74">
      <w:pPr>
        <w:rPr>
          <w:rFonts w:ascii="Times New Roman" w:hAnsi="Times New Roman" w:cs="Times New Roman"/>
          <w:sz w:val="22"/>
          <w:szCs w:val="22"/>
        </w:rPr>
      </w:pPr>
    </w:p>
    <w:p w:rsidR="007A2C74" w:rsidRDefault="007A2C74" w:rsidP="007A2C74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</w:p>
    <w:p w:rsidR="007A2C74" w:rsidRPr="00030E60" w:rsidRDefault="007A2C74" w:rsidP="007A2C74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La </w:t>
      </w:r>
      <w:r w:rsidRPr="00030E60">
        <w:rPr>
          <w:rFonts w:ascii="Times New Roman" w:hAnsi="Times New Roman" w:cs="Times New Roman"/>
          <w:b/>
          <w:i/>
          <w:sz w:val="22"/>
          <w:szCs w:val="22"/>
        </w:rPr>
        <w:t xml:space="preserve">dichiarazione di cui al presente allegato deve essere rilasciata anche dal titolare o dal direttore tecnico se si tratta di impresa individuale; dai soci o dal direttore 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tecnico, se si tratta di società in nome collettivo; dai soci accomandatari o dal direttore tecnico se si tratta di società in accomandita semplice; dagli amministratori muniti di poteri di rappresentanza, </w:t>
      </w:r>
      <w:r w:rsidRPr="008E19BF">
        <w:rPr>
          <w:rFonts w:ascii="Times New Roman" w:hAnsi="Times New Roman" w:cs="Times New Roman"/>
          <w:b/>
          <w:bCs/>
          <w:i/>
          <w:sz w:val="22"/>
          <w:szCs w:val="22"/>
        </w:rPr>
        <w:t>ivi compresi institori e procuratori generali, dei membri degli organi con poteri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 di direzione o di controllo o dal direttore tecnico o dal socio unico persona fisica, ovvero dal socio di maggioranza in caso di società con meno di quattro</w:t>
      </w:r>
      <w:r w:rsidRPr="00030E60">
        <w:rPr>
          <w:rFonts w:ascii="Times New Roman" w:hAnsi="Times New Roman" w:cs="Times New Roman"/>
          <w:b/>
          <w:i/>
          <w:sz w:val="22"/>
          <w:szCs w:val="22"/>
        </w:rPr>
        <w:t xml:space="preserve"> soci, se si tratta di altro tipo di società o consorzio.</w:t>
      </w:r>
    </w:p>
    <w:p w:rsidR="00673863" w:rsidRDefault="00673863" w:rsidP="007A2C74">
      <w:bookmarkStart w:id="0" w:name="_GoBack"/>
      <w:bookmarkEnd w:id="0"/>
    </w:p>
    <w:sectPr w:rsidR="00673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3B"/>
    <w:rsid w:val="004A523B"/>
    <w:rsid w:val="00673863"/>
    <w:rsid w:val="007A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5A8D"/>
  <w15:chartTrackingRefBased/>
  <w15:docId w15:val="{FDE67A91-D5B4-4AC9-A151-2630A3D5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C74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A2C74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A2C74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7A2C74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A2C74"/>
    <w:rPr>
      <w:rFonts w:ascii="Bell MT" w:eastAsia="Times New Roman" w:hAnsi="Bell MT" w:cs="Bell MT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7A2C74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A2C7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7A2C74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2017-12-04T10:58:00Z</dcterms:created>
  <dcterms:modified xsi:type="dcterms:W3CDTF">2017-12-04T10:58:00Z</dcterms:modified>
</cp:coreProperties>
</file>